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E94" w:rsidRPr="00E52FA3" w:rsidRDefault="00CF1E94" w:rsidP="00CF1E94">
      <w:pPr>
        <w:pStyle w:val="a3"/>
        <w:shd w:val="clear" w:color="auto" w:fill="FFFFFF"/>
        <w:spacing w:before="0" w:beforeAutospacing="0" w:after="375" w:afterAutospacing="0"/>
        <w:rPr>
          <w:rFonts w:ascii="Arial" w:hAnsi="Arial" w:cs="Arial"/>
          <w:color w:val="333333"/>
        </w:rPr>
      </w:pPr>
      <w:bookmarkStart w:id="0" w:name="_GoBack"/>
      <w:bookmarkEnd w:id="0"/>
      <w:r w:rsidRPr="00E52FA3">
        <w:rPr>
          <w:rFonts w:ascii="Arial" w:hAnsi="Arial" w:cs="Arial"/>
          <w:color w:val="333333"/>
        </w:rPr>
        <w:t xml:space="preserve">8 июня 2020 </w:t>
      </w:r>
      <w:r w:rsidRPr="00E52FA3">
        <w:rPr>
          <w:rFonts w:ascii="Arial" w:hAnsi="Arial" w:cs="Arial"/>
          <w:color w:val="333333"/>
        </w:rPr>
        <w:t xml:space="preserve">года </w:t>
      </w:r>
      <w:r w:rsidRPr="00E52FA3">
        <w:rPr>
          <w:rFonts w:ascii="Arial" w:hAnsi="Arial" w:cs="Arial"/>
          <w:color w:val="333333"/>
        </w:rPr>
        <w:t>Президент РФ Владимир Путин подписал целый комплекс законов, в число которых попали и важные поправки к закону «Об образовании».</w:t>
      </w:r>
    </w:p>
    <w:p w:rsidR="00CF1E94" w:rsidRPr="00E52FA3" w:rsidRDefault="00CF1E94" w:rsidP="00E52FA3">
      <w:pPr>
        <w:pStyle w:val="a3"/>
        <w:shd w:val="clear" w:color="auto" w:fill="FFFFFF"/>
        <w:spacing w:before="0" w:beforeAutospacing="0" w:after="375" w:afterAutospacing="0"/>
        <w:rPr>
          <w:rFonts w:ascii="Arial" w:hAnsi="Arial" w:cs="Arial"/>
          <w:color w:val="333333"/>
        </w:rPr>
      </w:pPr>
      <w:r w:rsidRPr="00E52FA3">
        <w:rPr>
          <w:rFonts w:ascii="Arial" w:hAnsi="Arial" w:cs="Arial"/>
          <w:color w:val="333333"/>
        </w:rPr>
        <w:t>Средства массовой информации уже дали этим изменениям название – закон о дистанционном обучении в РФ. В 2020 году на постоянной основе такой</w:t>
      </w:r>
      <w:r w:rsidRPr="00E52FA3">
        <w:rPr>
          <w:rFonts w:ascii="Arial" w:hAnsi="Arial" w:cs="Arial"/>
          <w:color w:val="333333"/>
        </w:rPr>
        <w:t xml:space="preserve"> формат обучения не вводится, в </w:t>
      </w:r>
      <w:r w:rsidRPr="00E52FA3">
        <w:rPr>
          <w:rFonts w:ascii="Arial" w:hAnsi="Arial" w:cs="Arial"/>
          <w:color w:val="333333"/>
        </w:rPr>
        <w:t>норматив</w:t>
      </w:r>
      <w:r w:rsidR="00E52FA3">
        <w:rPr>
          <w:rFonts w:ascii="Arial" w:hAnsi="Arial" w:cs="Arial"/>
          <w:color w:val="333333"/>
        </w:rPr>
        <w:t>н</w:t>
      </w:r>
      <w:r w:rsidRPr="00E52FA3">
        <w:rPr>
          <w:rFonts w:ascii="Arial" w:hAnsi="Arial" w:cs="Arial"/>
          <w:color w:val="333333"/>
        </w:rPr>
        <w:t>ом акте лишь указаны случаи, когда это необходимо.</w:t>
      </w:r>
    </w:p>
    <w:p w:rsidR="00CF1E94" w:rsidRPr="00E52FA3" w:rsidRDefault="00CF1E94" w:rsidP="00E659F6">
      <w:pPr>
        <w:spacing w:before="100" w:beforeAutospacing="1" w:after="100" w:afterAutospacing="1" w:line="240" w:lineRule="auto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E52FA3">
        <w:rPr>
          <w:rFonts w:ascii="Arial" w:hAnsi="Arial" w:cs="Arial"/>
          <w:color w:val="333333"/>
          <w:sz w:val="24"/>
          <w:szCs w:val="24"/>
          <w:shd w:val="clear" w:color="auto" w:fill="FFFFFF"/>
        </w:rPr>
        <w:t>Дистанционное образование в зак</w:t>
      </w:r>
      <w:r w:rsidRPr="00E52FA3">
        <w:rPr>
          <w:rFonts w:ascii="Arial" w:hAnsi="Arial" w:cs="Arial"/>
          <w:color w:val="333333"/>
          <w:sz w:val="24"/>
          <w:szCs w:val="24"/>
          <w:shd w:val="clear" w:color="auto" w:fill="FFFFFF"/>
        </w:rPr>
        <w:t>оне «Об образовании»</w:t>
      </w:r>
      <w:r w:rsidRPr="00E52FA3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урегулировано в ст. 16. Под ним понимается учебный процесс, проходящий при использовании специальных дистанционных образовательных программ и технических средств. Отличительная черта такого обучения – опосредованное взаимодействие обучающегося и педагога. То есть, дистанционное обучение в школе не осуществляется учебный процесс преимущественно происходит в домашних условиях на компьютере через телекоммуникационную сеть (Интернет).</w:t>
      </w:r>
    </w:p>
    <w:p w:rsidR="00CF1E94" w:rsidRPr="00CF1E94" w:rsidRDefault="00CF1E94" w:rsidP="00CF1E94">
      <w:pPr>
        <w:shd w:val="clear" w:color="auto" w:fill="FFFFFF"/>
        <w:spacing w:after="37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2FA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</w:t>
      </w:r>
      <w:r w:rsidRPr="00CF1E9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оправки</w:t>
      </w:r>
      <w:r w:rsidRPr="00E52FA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внесенные</w:t>
      </w:r>
      <w:r w:rsidRPr="00CF1E9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 закон «Об образовании»:</w:t>
      </w:r>
    </w:p>
    <w:p w:rsidR="00CF1E94" w:rsidRPr="00CF1E94" w:rsidRDefault="00CF1E94" w:rsidP="00CF1E94">
      <w:pPr>
        <w:numPr>
          <w:ilvl w:val="0"/>
          <w:numId w:val="1"/>
        </w:numPr>
        <w:shd w:val="clear" w:color="auto" w:fill="FFFFFF"/>
        <w:spacing w:before="168" w:after="168" w:line="240" w:lineRule="auto"/>
        <w:ind w:left="24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F1E9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установлена возможность введения электронного обучения с использованием дистанционных программ в некоторых случаях;</w:t>
      </w:r>
    </w:p>
    <w:p w:rsidR="00CF1E94" w:rsidRPr="00CF1E94" w:rsidRDefault="00CF1E94" w:rsidP="00CF1E94">
      <w:pPr>
        <w:numPr>
          <w:ilvl w:val="0"/>
          <w:numId w:val="1"/>
        </w:numPr>
        <w:shd w:val="clear" w:color="auto" w:fill="FFFFFF"/>
        <w:spacing w:before="168" w:after="168" w:line="240" w:lineRule="auto"/>
        <w:ind w:left="24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F1E9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переход на дистанционное обучение производится вне зависимости от ограничений, установленных в государственных образовательных стандартах, а также в перечне профессий и специальностей, образование по которым не допускается только путем дистанционных программ;</w:t>
      </w:r>
    </w:p>
    <w:p w:rsidR="00CF1E94" w:rsidRPr="00CF1E94" w:rsidRDefault="00CF1E94" w:rsidP="00CF1E94">
      <w:pPr>
        <w:numPr>
          <w:ilvl w:val="0"/>
          <w:numId w:val="1"/>
        </w:numPr>
        <w:shd w:val="clear" w:color="auto" w:fill="FFFFFF"/>
        <w:spacing w:before="168" w:after="168" w:line="240" w:lineRule="auto"/>
        <w:ind w:left="24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F1E9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предусматривается возможность как дистанционного обучения, так и прохождения итоговых испытаний;</w:t>
      </w:r>
    </w:p>
    <w:p w:rsidR="00CF1E94" w:rsidRPr="00CF1E94" w:rsidRDefault="00CF1E94" w:rsidP="00CF1E94">
      <w:pPr>
        <w:numPr>
          <w:ilvl w:val="0"/>
          <w:numId w:val="1"/>
        </w:numPr>
        <w:shd w:val="clear" w:color="auto" w:fill="FFFFFF"/>
        <w:spacing w:before="168" w:after="168" w:line="240" w:lineRule="auto"/>
        <w:ind w:left="24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F1E9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устанавливается одинаковая юридическая сила документов об образовании, выданных в бумажном и электронном формате.</w:t>
      </w:r>
    </w:p>
    <w:p w:rsidR="00CF1E94" w:rsidRPr="00CF1E94" w:rsidRDefault="00CF1E94" w:rsidP="00CF1E94">
      <w:pPr>
        <w:shd w:val="clear" w:color="auto" w:fill="FFFFFF"/>
        <w:spacing w:after="37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F1E9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каких случаях предусмотрено введение дистанционного обучения:</w:t>
      </w:r>
    </w:p>
    <w:p w:rsidR="00CF1E94" w:rsidRPr="00CF1E94" w:rsidRDefault="00CF1E94" w:rsidP="00CF1E94">
      <w:pPr>
        <w:numPr>
          <w:ilvl w:val="0"/>
          <w:numId w:val="2"/>
        </w:numPr>
        <w:shd w:val="clear" w:color="auto" w:fill="FFFFFF"/>
        <w:spacing w:before="168" w:after="168" w:line="240" w:lineRule="auto"/>
        <w:ind w:left="24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F1E9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возникновение некоторых чрезвычайных ситуаций (каких конкретно, не указано);</w:t>
      </w:r>
    </w:p>
    <w:p w:rsidR="00CF1E94" w:rsidRPr="00CF1E94" w:rsidRDefault="00CF1E94" w:rsidP="00CF1E94">
      <w:pPr>
        <w:numPr>
          <w:ilvl w:val="0"/>
          <w:numId w:val="2"/>
        </w:numPr>
        <w:shd w:val="clear" w:color="auto" w:fill="FFFFFF"/>
        <w:spacing w:before="168" w:after="168" w:line="240" w:lineRule="auto"/>
        <w:ind w:left="24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F1E9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появление угрозы возникновения таких ЧС;</w:t>
      </w:r>
    </w:p>
    <w:p w:rsidR="00CF1E94" w:rsidRPr="00CF1E94" w:rsidRDefault="00CF1E94" w:rsidP="00CF1E94">
      <w:pPr>
        <w:numPr>
          <w:ilvl w:val="0"/>
          <w:numId w:val="2"/>
        </w:numPr>
        <w:shd w:val="clear" w:color="auto" w:fill="FFFFFF"/>
        <w:spacing w:before="168" w:after="168" w:line="240" w:lineRule="auto"/>
        <w:ind w:left="24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F1E9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введение режима повышенной опасности по все стране или в отдельной ее части.</w:t>
      </w:r>
    </w:p>
    <w:p w:rsidR="00CF1E94" w:rsidRPr="00CF1E94" w:rsidRDefault="00E52FA3" w:rsidP="00CF1E94">
      <w:pPr>
        <w:shd w:val="clear" w:color="auto" w:fill="FFFFFF"/>
        <w:spacing w:after="37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2FA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</w:t>
      </w:r>
      <w:r w:rsidR="00CF1E94" w:rsidRPr="00CF1E9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акон </w:t>
      </w:r>
      <w:r w:rsidRPr="00E52FA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принят </w:t>
      </w:r>
      <w:r w:rsidR="00CF1E94" w:rsidRPr="00CF1E9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целях устранения пробелов в законодательстве, которые были выявлены в этом году в связи с переходом на удаленное обучение в период пандемии.</w:t>
      </w:r>
    </w:p>
    <w:p w:rsidR="005759FC" w:rsidRDefault="005759FC"/>
    <w:sectPr w:rsidR="005759FC" w:rsidSect="00E659F6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57854"/>
    <w:multiLevelType w:val="multilevel"/>
    <w:tmpl w:val="1CFE8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0F7938"/>
    <w:multiLevelType w:val="multilevel"/>
    <w:tmpl w:val="54E2F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735"/>
    <w:rsid w:val="00007735"/>
    <w:rsid w:val="0004461E"/>
    <w:rsid w:val="005759FC"/>
    <w:rsid w:val="006426A5"/>
    <w:rsid w:val="00CF1E94"/>
    <w:rsid w:val="00E52FA3"/>
    <w:rsid w:val="00E6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A9011"/>
  <w15:chartTrackingRefBased/>
  <w15:docId w15:val="{9052CC35-F603-4C0D-9A01-3670FD0C4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F1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5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63377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472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6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2020-10-09T08:25:00Z</dcterms:created>
  <dcterms:modified xsi:type="dcterms:W3CDTF">2020-10-09T08:25:00Z</dcterms:modified>
</cp:coreProperties>
</file>